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ehtisen yleisen asettelun taulukko"/>
      </w:tblPr>
      <w:tblGrid>
        <w:gridCol w:w="7200"/>
        <w:gridCol w:w="144"/>
        <w:gridCol w:w="3456"/>
      </w:tblGrid>
      <w:tr w:rsidR="0095102E" w14:paraId="1D3D38EA" w14:textId="77777777" w:rsidTr="00A47111">
        <w:trPr>
          <w:trHeight w:hRule="exact" w:val="15458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ehtisen leipätekstin sisällön asettelu"/>
            </w:tblPr>
            <w:tblGrid>
              <w:gridCol w:w="7200"/>
            </w:tblGrid>
            <w:tr w:rsidR="0095102E" w:rsidRPr="00A47111" w14:paraId="1D3D38CB" w14:textId="77777777" w:rsidTr="006131EB">
              <w:trPr>
                <w:cantSplit/>
                <w:trHeight w:hRule="exact" w:val="15600"/>
              </w:trPr>
              <w:tc>
                <w:tcPr>
                  <w:tcW w:w="7200" w:type="dxa"/>
                </w:tcPr>
                <w:p w14:paraId="689B70FD" w14:textId="04D30275" w:rsidR="000912F8" w:rsidRPr="000912F8" w:rsidRDefault="00D8309D" w:rsidP="00A66A02">
                  <w:pPr>
                    <w:pStyle w:val="Otsikko"/>
                    <w:spacing w:line="192" w:lineRule="auto"/>
                    <w:rPr>
                      <w:sz w:val="28"/>
                    </w:rPr>
                  </w:pPr>
                  <w:r>
                    <w:rPr>
                      <w:sz w:val="44"/>
                    </w:rPr>
                    <w:t xml:space="preserve">JunnUSuper </w:t>
                  </w:r>
                  <w:r w:rsidR="00215DBD">
                    <w:rPr>
                      <w:sz w:val="44"/>
                    </w:rPr>
                    <w:t>pelipäivä</w:t>
                  </w:r>
                </w:p>
                <w:p w14:paraId="60A7303F" w14:textId="7090274A" w:rsidR="00174A51" w:rsidRPr="00426D0E" w:rsidRDefault="00426D0E" w:rsidP="00174A51">
                  <w:pPr>
                    <w:pStyle w:val="Otsikko1"/>
                    <w:rPr>
                      <w:color w:val="FF0000"/>
                      <w:sz w:val="24"/>
                    </w:rPr>
                  </w:pPr>
                  <w:r>
                    <w:rPr>
                      <w:color w:val="FF0000"/>
                      <w:sz w:val="24"/>
                    </w:rPr>
                    <w:t>15</w:t>
                  </w:r>
                  <w:r w:rsidR="00B76E90" w:rsidRPr="00426D0E">
                    <w:rPr>
                      <w:color w:val="FF0000"/>
                      <w:sz w:val="24"/>
                    </w:rPr>
                    <w:t>.</w:t>
                  </w:r>
                  <w:r>
                    <w:rPr>
                      <w:color w:val="FF0000"/>
                      <w:sz w:val="24"/>
                    </w:rPr>
                    <w:t>6</w:t>
                  </w:r>
                  <w:r w:rsidR="00B76E90" w:rsidRPr="00426D0E">
                    <w:rPr>
                      <w:color w:val="FF0000"/>
                      <w:sz w:val="24"/>
                    </w:rPr>
                    <w:t xml:space="preserve"> </w:t>
                  </w:r>
                  <w:r w:rsidRPr="00426D0E">
                    <w:rPr>
                      <w:color w:val="FF0000"/>
                      <w:sz w:val="24"/>
                    </w:rPr>
                    <w:t xml:space="preserve">kentän nimi </w:t>
                  </w:r>
                  <w:r w:rsidR="00B76E90" w:rsidRPr="00426D0E">
                    <w:rPr>
                      <w:color w:val="FF0000"/>
                      <w:sz w:val="24"/>
                    </w:rPr>
                    <w:t xml:space="preserve">/ </w:t>
                  </w:r>
                  <w:r w:rsidRPr="00426D0E">
                    <w:rPr>
                      <w:color w:val="FF0000"/>
                      <w:sz w:val="24"/>
                    </w:rPr>
                    <w:t>paikkakunta</w:t>
                  </w:r>
                </w:p>
                <w:p w14:paraId="34C0CB2B" w14:textId="0A28443B" w:rsidR="008E38E4" w:rsidRDefault="008E38E4" w:rsidP="004867B8">
                  <w:pPr>
                    <w:rPr>
                      <w:sz w:val="20"/>
                    </w:rPr>
                  </w:pPr>
                </w:p>
                <w:tbl>
                  <w:tblPr>
                    <w:tblStyle w:val="TaulukkoRuudukko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4"/>
                    <w:gridCol w:w="2410"/>
                    <w:gridCol w:w="1984"/>
                    <w:gridCol w:w="2092"/>
                  </w:tblGrid>
                  <w:tr w:rsidR="00125B96" w14:paraId="571E58F2" w14:textId="77777777" w:rsidTr="002F4FCA">
                    <w:tc>
                      <w:tcPr>
                        <w:tcW w:w="704" w:type="dxa"/>
                      </w:tcPr>
                      <w:p w14:paraId="76EED093" w14:textId="77777777" w:rsidR="00125B96" w:rsidRPr="00125B96" w:rsidRDefault="00125B96" w:rsidP="004867B8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10" w:type="dxa"/>
                        <w:shd w:val="clear" w:color="auto" w:fill="A7FEA7" w:themeFill="accent1" w:themeFillTint="66"/>
                      </w:tcPr>
                      <w:p w14:paraId="42C47FB4" w14:textId="25DD8D07" w:rsidR="00125B96" w:rsidRPr="00125B96" w:rsidRDefault="00125B96" w:rsidP="004867B8">
                        <w:pPr>
                          <w:rPr>
                            <w:sz w:val="18"/>
                          </w:rPr>
                        </w:pPr>
                        <w:r w:rsidRPr="00125B96">
                          <w:rPr>
                            <w:sz w:val="18"/>
                          </w:rPr>
                          <w:t xml:space="preserve">Kenttä 1 </w:t>
                        </w:r>
                      </w:p>
                    </w:tc>
                    <w:tc>
                      <w:tcPr>
                        <w:tcW w:w="1984" w:type="dxa"/>
                        <w:shd w:val="clear" w:color="auto" w:fill="A7FEA7" w:themeFill="accent1" w:themeFillTint="66"/>
                      </w:tcPr>
                      <w:p w14:paraId="0763F03D" w14:textId="44ED0A2D" w:rsidR="00125B96" w:rsidRPr="00125B96" w:rsidRDefault="00125B96" w:rsidP="004867B8">
                        <w:pPr>
                          <w:rPr>
                            <w:sz w:val="18"/>
                          </w:rPr>
                        </w:pPr>
                        <w:r w:rsidRPr="00125B96">
                          <w:rPr>
                            <w:sz w:val="18"/>
                          </w:rPr>
                          <w:t>Kenttä 2</w:t>
                        </w:r>
                      </w:p>
                    </w:tc>
                    <w:tc>
                      <w:tcPr>
                        <w:tcW w:w="2092" w:type="dxa"/>
                        <w:shd w:val="clear" w:color="auto" w:fill="A7FEA7" w:themeFill="accent1" w:themeFillTint="66"/>
                      </w:tcPr>
                      <w:p w14:paraId="20041174" w14:textId="685C8535" w:rsidR="00125B96" w:rsidRPr="00125B96" w:rsidRDefault="00125B96" w:rsidP="004867B8">
                        <w:pPr>
                          <w:rPr>
                            <w:sz w:val="18"/>
                          </w:rPr>
                        </w:pPr>
                        <w:r w:rsidRPr="00125B96">
                          <w:rPr>
                            <w:sz w:val="18"/>
                          </w:rPr>
                          <w:t>Kenttä 3</w:t>
                        </w:r>
                        <w:r w:rsidR="00413A8A">
                          <w:rPr>
                            <w:sz w:val="18"/>
                          </w:rPr>
                          <w:t xml:space="preserve"> </w:t>
                        </w:r>
                      </w:p>
                    </w:tc>
                  </w:tr>
                  <w:tr w:rsidR="00125B96" w14:paraId="69B98B65" w14:textId="77777777" w:rsidTr="002F4FCA">
                    <w:tc>
                      <w:tcPr>
                        <w:tcW w:w="704" w:type="dxa"/>
                      </w:tcPr>
                      <w:p w14:paraId="42471288" w14:textId="029BA646" w:rsidR="00125B96" w:rsidRPr="00125B96" w:rsidRDefault="00426D0E" w:rsidP="004867B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  <w:r w:rsidR="00125B96" w:rsidRPr="00125B96">
                          <w:rPr>
                            <w:sz w:val="18"/>
                          </w:rPr>
                          <w:t>.00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3B9EC459" w14:textId="75AD3C9A" w:rsidR="00125B96" w:rsidRPr="000E6AD5" w:rsidRDefault="00125B96" w:rsidP="004867B8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54DF551C" w14:textId="0B8A09EB" w:rsidR="00125B96" w:rsidRPr="000E6AD5" w:rsidRDefault="00125B96" w:rsidP="004867B8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2" w:type="dxa"/>
                      </w:tcPr>
                      <w:p w14:paraId="16D0F7A7" w14:textId="38CC2A93" w:rsidR="00125B96" w:rsidRPr="00125B96" w:rsidRDefault="00125B96" w:rsidP="004867B8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125B96" w:rsidRPr="00027D13" w14:paraId="72DE3378" w14:textId="77777777" w:rsidTr="002F4FCA">
                    <w:tc>
                      <w:tcPr>
                        <w:tcW w:w="704" w:type="dxa"/>
                      </w:tcPr>
                      <w:p w14:paraId="0E2597B5" w14:textId="6C9F5919" w:rsidR="00125B96" w:rsidRPr="00125B96" w:rsidRDefault="00125B96" w:rsidP="004867B8">
                        <w:pPr>
                          <w:rPr>
                            <w:sz w:val="18"/>
                          </w:rPr>
                        </w:pPr>
                        <w:r w:rsidRPr="00125B96">
                          <w:rPr>
                            <w:sz w:val="18"/>
                          </w:rPr>
                          <w:t>1</w:t>
                        </w:r>
                        <w:r w:rsidR="00426D0E">
                          <w:rPr>
                            <w:sz w:val="18"/>
                          </w:rPr>
                          <w:t>8</w:t>
                        </w:r>
                        <w:r w:rsidRPr="00125B96">
                          <w:rPr>
                            <w:sz w:val="18"/>
                          </w:rPr>
                          <w:t>.00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5339B173" w14:textId="3655781D" w:rsidR="00125B96" w:rsidRPr="00B86C36" w:rsidRDefault="00125B96" w:rsidP="004867B8">
                        <w:pPr>
                          <w:rPr>
                            <w:sz w:val="18"/>
                            <w:lang w:val="da-DK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6759798B" w14:textId="708841E9" w:rsidR="00125B96" w:rsidRPr="00B86C36" w:rsidRDefault="00125B96" w:rsidP="004867B8">
                        <w:pPr>
                          <w:rPr>
                            <w:sz w:val="18"/>
                            <w:lang w:val="da-DK"/>
                          </w:rPr>
                        </w:pPr>
                      </w:p>
                    </w:tc>
                    <w:tc>
                      <w:tcPr>
                        <w:tcW w:w="2092" w:type="dxa"/>
                      </w:tcPr>
                      <w:p w14:paraId="6E98B17E" w14:textId="1A19F2E7" w:rsidR="00125B96" w:rsidRPr="00B86C36" w:rsidRDefault="00125B96" w:rsidP="004867B8">
                        <w:pPr>
                          <w:rPr>
                            <w:sz w:val="18"/>
                            <w:lang w:val="da-DK"/>
                          </w:rPr>
                        </w:pPr>
                      </w:p>
                    </w:tc>
                  </w:tr>
                  <w:tr w:rsidR="00125B96" w:rsidRPr="00027D13" w14:paraId="495DE068" w14:textId="77777777" w:rsidTr="002F4FCA">
                    <w:tc>
                      <w:tcPr>
                        <w:tcW w:w="704" w:type="dxa"/>
                      </w:tcPr>
                      <w:p w14:paraId="516976CF" w14:textId="35766553" w:rsidR="00125B96" w:rsidRPr="00125B96" w:rsidRDefault="00125B96" w:rsidP="004867B8">
                        <w:pPr>
                          <w:rPr>
                            <w:sz w:val="18"/>
                          </w:rPr>
                        </w:pPr>
                        <w:r w:rsidRPr="00125B96">
                          <w:rPr>
                            <w:sz w:val="18"/>
                          </w:rPr>
                          <w:t>1</w:t>
                        </w:r>
                        <w:r w:rsidR="00426D0E">
                          <w:rPr>
                            <w:sz w:val="18"/>
                          </w:rPr>
                          <w:t>9</w:t>
                        </w:r>
                        <w:r w:rsidRPr="00125B96">
                          <w:rPr>
                            <w:sz w:val="18"/>
                          </w:rPr>
                          <w:t>.00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55FFB28C" w14:textId="15820A27" w:rsidR="00125B96" w:rsidRPr="000E6AD5" w:rsidRDefault="00125B96" w:rsidP="004867B8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4D718C69" w14:textId="466E6E16" w:rsidR="00125B96" w:rsidRPr="000E6AD5" w:rsidRDefault="00125B96" w:rsidP="004867B8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2" w:type="dxa"/>
                      </w:tcPr>
                      <w:p w14:paraId="18247309" w14:textId="07EDBCBE" w:rsidR="00125B96" w:rsidRPr="00A47111" w:rsidRDefault="00125B96" w:rsidP="004867B8">
                        <w:pPr>
                          <w:rPr>
                            <w:sz w:val="18"/>
                            <w:lang w:val="da-DK"/>
                          </w:rPr>
                        </w:pPr>
                      </w:p>
                    </w:tc>
                  </w:tr>
                </w:tbl>
                <w:p w14:paraId="45CE39E4" w14:textId="513640F0" w:rsidR="00B76E90" w:rsidRPr="00A47111" w:rsidRDefault="00B76E90" w:rsidP="004867B8">
                  <w:pPr>
                    <w:rPr>
                      <w:sz w:val="20"/>
                      <w:lang w:val="da-DK"/>
                    </w:rPr>
                  </w:pPr>
                </w:p>
                <w:p w14:paraId="3DB278FC" w14:textId="74FCF017" w:rsidR="00B83201" w:rsidRDefault="00B83201" w:rsidP="005710E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Pelipallo</w:t>
                  </w:r>
                  <w:r w:rsidR="00CC24DE">
                    <w:rPr>
                      <w:sz w:val="20"/>
                    </w:rPr>
                    <w:t>n</w:t>
                  </w:r>
                  <w:r>
                    <w:rPr>
                      <w:sz w:val="20"/>
                    </w:rPr>
                    <w:t xml:space="preserve"> toimittaa jokaisen pelin kotijoukkue. Käytetty pallo käy hyvin.</w:t>
                  </w:r>
                </w:p>
                <w:p w14:paraId="6ADE9531" w14:textId="55096519" w:rsidR="005710E0" w:rsidRDefault="00A47111" w:rsidP="005710E0">
                  <w:pPr>
                    <w:rPr>
                      <w:sz w:val="20"/>
                    </w:rPr>
                  </w:pPr>
                  <w:r w:rsidRPr="00A47111">
                    <w:rPr>
                      <w:sz w:val="20"/>
                    </w:rPr>
                    <w:t>Turnauksen vanhimpana t</w:t>
                  </w:r>
                  <w:r>
                    <w:rPr>
                      <w:sz w:val="20"/>
                    </w:rPr>
                    <w:t>oimii</w:t>
                  </w:r>
                  <w:r w:rsidR="00426D0E">
                    <w:rPr>
                      <w:sz w:val="20"/>
                    </w:rPr>
                    <w:t xml:space="preserve">... </w:t>
                  </w:r>
                  <w:r w:rsidR="00426D0E" w:rsidRPr="00426D0E">
                    <w:rPr>
                      <w:color w:val="FF0000"/>
                      <w:sz w:val="20"/>
                    </w:rPr>
                    <w:t>nimi ja puh.</w:t>
                  </w:r>
                  <w:r w:rsidRPr="00426D0E">
                    <w:rPr>
                      <w:color w:val="FF0000"/>
                      <w:sz w:val="20"/>
                    </w:rPr>
                    <w:t xml:space="preserve"> </w:t>
                  </w:r>
                </w:p>
                <w:p w14:paraId="384157CE" w14:textId="77777777" w:rsidR="00CC640D" w:rsidRPr="00A47111" w:rsidRDefault="00CC640D" w:rsidP="005710E0">
                  <w:pPr>
                    <w:rPr>
                      <w:sz w:val="20"/>
                    </w:rPr>
                  </w:pPr>
                </w:p>
                <w:p w14:paraId="7A769D3E" w14:textId="77777777" w:rsidR="00A47111" w:rsidRPr="00743981" w:rsidRDefault="00A47111" w:rsidP="00A47111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</w:t>
                  </w:r>
                  <w:r w:rsidRPr="00743981">
                    <w:rPr>
                      <w:b/>
                      <w:sz w:val="22"/>
                    </w:rPr>
                    <w:t>äännöt lyhyesti:</w:t>
                  </w:r>
                </w:p>
                <w:p w14:paraId="337B5C32" w14:textId="7716CE39" w:rsidR="00A47111" w:rsidRPr="00751491" w:rsidRDefault="00A47111" w:rsidP="00A47111">
                  <w:pPr>
                    <w:rPr>
                      <w:sz w:val="20"/>
                    </w:rPr>
                  </w:pPr>
                  <w:r w:rsidRPr="00751491">
                    <w:rPr>
                      <w:sz w:val="20"/>
                    </w:rPr>
                    <w:t xml:space="preserve">Turnaus pelataan </w:t>
                  </w:r>
                  <w:hyperlink r:id="rId11" w:history="1">
                    <w:r w:rsidRPr="00F67B46">
                      <w:rPr>
                        <w:rStyle w:val="Hyperlinkki"/>
                        <w:sz w:val="20"/>
                      </w:rPr>
                      <w:t>pienpesiksen säännöillä.</w:t>
                    </w:r>
                  </w:hyperlink>
                  <w:r w:rsidRPr="00751491">
                    <w:rPr>
                      <w:sz w:val="20"/>
                    </w:rPr>
                    <w:t xml:space="preserve"> </w:t>
                  </w:r>
                </w:p>
                <w:p w14:paraId="1E8CA9A1" w14:textId="77777777" w:rsidR="00A47111" w:rsidRPr="00743981" w:rsidRDefault="00A47111" w:rsidP="00A47111">
                  <w:pPr>
                    <w:spacing w:line="240" w:lineRule="auto"/>
                    <w:rPr>
                      <w:rFonts w:cs="Calibri"/>
                      <w:b/>
                      <w:sz w:val="20"/>
                    </w:rPr>
                  </w:pPr>
                  <w:r w:rsidRPr="00743981">
                    <w:rPr>
                      <w:rFonts w:cs="Calibri"/>
                      <w:b/>
                      <w:sz w:val="20"/>
                    </w:rPr>
                    <w:t>Joukkueessa on 5-7 pelaajaa.</w:t>
                  </w:r>
                  <w:r>
                    <w:rPr>
                      <w:rFonts w:cs="Calibri"/>
                      <w:b/>
                      <w:sz w:val="20"/>
                    </w:rPr>
                    <w:t xml:space="preserve"> </w:t>
                  </w:r>
                  <w:r>
                    <w:rPr>
                      <w:rFonts w:cs="Calibri"/>
                      <w:sz w:val="20"/>
                    </w:rPr>
                    <w:t>Ulkopelaajien määrä (5-7 kpl) päätetään pelinjohtajien keskinäisellä sopimuksella pelikohtaisesti.</w:t>
                  </w:r>
                </w:p>
                <w:p w14:paraId="15545990" w14:textId="77777777" w:rsidR="00A47111" w:rsidRPr="00751491" w:rsidRDefault="00A47111" w:rsidP="00A47111">
                  <w:pPr>
                    <w:spacing w:line="240" w:lineRule="auto"/>
                    <w:rPr>
                      <w:sz w:val="20"/>
                    </w:rPr>
                  </w:pPr>
                  <w:r w:rsidRPr="00345777">
                    <w:rPr>
                      <w:rFonts w:cs="Calibri"/>
                      <w:b/>
                      <w:sz w:val="20"/>
                    </w:rPr>
                    <w:t>Lukkari vaihtuu</w:t>
                  </w:r>
                  <w:r w:rsidRPr="00751491">
                    <w:rPr>
                      <w:rFonts w:cs="Calibri"/>
                      <w:sz w:val="20"/>
                    </w:rPr>
                    <w:t xml:space="preserve"> vuoroparin vaihtuessa. Muita </w:t>
                  </w:r>
                  <w:r w:rsidRPr="004E4519">
                    <w:rPr>
                      <w:rFonts w:cs="Calibri"/>
                      <w:b/>
                      <w:sz w:val="20"/>
                    </w:rPr>
                    <w:t>ulkopelipaikkoja kierrätetään</w:t>
                  </w:r>
                  <w:r w:rsidRPr="00751491">
                    <w:rPr>
                      <w:rFonts w:cs="Calibri"/>
                      <w:sz w:val="20"/>
                    </w:rPr>
                    <w:t>.</w:t>
                  </w:r>
                </w:p>
                <w:p w14:paraId="5FFC9525" w14:textId="77777777" w:rsidR="00A47111" w:rsidRPr="00751491" w:rsidRDefault="00A47111" w:rsidP="00A47111">
                  <w:pPr>
                    <w:spacing w:line="240" w:lineRule="auto"/>
                    <w:rPr>
                      <w:sz w:val="20"/>
                    </w:rPr>
                  </w:pPr>
                  <w:r w:rsidRPr="00751491">
                    <w:rPr>
                      <w:rFonts w:cs="Calibri"/>
                      <w:sz w:val="20"/>
                    </w:rPr>
                    <w:t>Joukkueen lyöntijärjestys arvotaan pelin alussa. Pelin</w:t>
                  </w:r>
                  <w:r w:rsidRPr="00751491">
                    <w:rPr>
                      <w:rFonts w:cs="Calibri"/>
                      <w:b/>
                      <w:sz w:val="20"/>
                    </w:rPr>
                    <w:t xml:space="preserve"> </w:t>
                  </w:r>
                  <w:r w:rsidRPr="004E4519">
                    <w:rPr>
                      <w:rFonts w:cs="Calibri"/>
                      <w:sz w:val="20"/>
                    </w:rPr>
                    <w:t>kesto</w:t>
                  </w:r>
                  <w:r w:rsidRPr="00751491">
                    <w:rPr>
                      <w:rFonts w:cs="Calibri"/>
                      <w:b/>
                      <w:sz w:val="20"/>
                    </w:rPr>
                    <w:t xml:space="preserve"> 2 täyttä vuoroparia. </w:t>
                  </w:r>
                  <w:r w:rsidRPr="00751491">
                    <w:rPr>
                      <w:rFonts w:cs="Calibri"/>
                      <w:sz w:val="20"/>
                    </w:rPr>
                    <w:t>Vuoropari vaihtuu kahden lyöntikierroksen jälkeen.</w:t>
                  </w:r>
                </w:p>
                <w:p w14:paraId="77F2903E" w14:textId="77777777" w:rsidR="00A47111" w:rsidRPr="00751491" w:rsidRDefault="00A47111" w:rsidP="00A47111">
                  <w:pPr>
                    <w:spacing w:line="240" w:lineRule="auto"/>
                    <w:rPr>
                      <w:sz w:val="20"/>
                    </w:rPr>
                  </w:pPr>
                  <w:r w:rsidRPr="00751491">
                    <w:rPr>
                      <w:rFonts w:cs="Calibri"/>
                      <w:b/>
                      <w:sz w:val="20"/>
                    </w:rPr>
                    <w:t>Yhden lyöjän aikana voi tulla vain yksi vapaataival</w:t>
                  </w:r>
                  <w:r>
                    <w:rPr>
                      <w:rFonts w:cs="Calibri"/>
                      <w:b/>
                      <w:sz w:val="20"/>
                    </w:rPr>
                    <w:t xml:space="preserve"> (2 väärää)</w:t>
                  </w:r>
                  <w:r w:rsidRPr="00751491">
                    <w:rPr>
                      <w:rFonts w:cs="Calibri"/>
                      <w:b/>
                      <w:sz w:val="20"/>
                    </w:rPr>
                    <w:t>.</w:t>
                  </w:r>
                  <w:r w:rsidRPr="00751491">
                    <w:rPr>
                      <w:rFonts w:cs="Calibri"/>
                      <w:sz w:val="20"/>
                    </w:rPr>
                    <w:t xml:space="preserve"> Tämän jälkeen väärät syötöt ovat mitättömiä. </w:t>
                  </w:r>
                </w:p>
                <w:p w14:paraId="2F9498A1" w14:textId="77777777" w:rsidR="00A47111" w:rsidRPr="00751491" w:rsidRDefault="00A47111" w:rsidP="00A47111">
                  <w:pPr>
                    <w:spacing w:line="240" w:lineRule="auto"/>
                    <w:rPr>
                      <w:sz w:val="20"/>
                    </w:rPr>
                  </w:pPr>
                  <w:r w:rsidRPr="00751491">
                    <w:rPr>
                      <w:rFonts w:cs="Calibri"/>
                      <w:sz w:val="20"/>
                    </w:rPr>
                    <w:t xml:space="preserve">Tolppasyöttöä voi käyttää, mikäli sisäpelaajien taitotaso sen mahdollistaa. </w:t>
                  </w:r>
                </w:p>
                <w:p w14:paraId="72B026EF" w14:textId="77777777" w:rsidR="00A47111" w:rsidRPr="00751491" w:rsidRDefault="00A47111" w:rsidP="00A47111">
                  <w:pPr>
                    <w:spacing w:line="240" w:lineRule="auto"/>
                    <w:rPr>
                      <w:sz w:val="20"/>
                    </w:rPr>
                  </w:pPr>
                  <w:r w:rsidRPr="00C217ED">
                    <w:rPr>
                      <w:b/>
                      <w:sz w:val="20"/>
                    </w:rPr>
                    <w:t>H</w:t>
                  </w:r>
                  <w:r w:rsidRPr="00751491">
                    <w:rPr>
                      <w:b/>
                      <w:sz w:val="20"/>
                    </w:rPr>
                    <w:t xml:space="preserve">arhaheitosta </w:t>
                  </w:r>
                  <w:r w:rsidRPr="00345777">
                    <w:rPr>
                      <w:sz w:val="20"/>
                    </w:rPr>
                    <w:t>voi edetä</w:t>
                  </w:r>
                  <w:r w:rsidRPr="00751491">
                    <w:rPr>
                      <w:b/>
                      <w:sz w:val="20"/>
                    </w:rPr>
                    <w:t xml:space="preserve"> seuraavalle</w:t>
                  </w:r>
                  <w:r w:rsidRPr="00751491">
                    <w:rPr>
                      <w:sz w:val="20"/>
                    </w:rPr>
                    <w:t xml:space="preserve"> </w:t>
                  </w:r>
                  <w:r w:rsidRPr="00C217ED">
                    <w:rPr>
                      <w:b/>
                      <w:sz w:val="20"/>
                    </w:rPr>
                    <w:t>pesälle</w:t>
                  </w:r>
                  <w:r w:rsidRPr="00751491">
                    <w:rPr>
                      <w:sz w:val="20"/>
                    </w:rPr>
                    <w:t>.</w:t>
                  </w:r>
                </w:p>
                <w:p w14:paraId="6AD2A5D8" w14:textId="3DADF8A8" w:rsidR="00A47111" w:rsidRPr="009203F3" w:rsidRDefault="00027D13" w:rsidP="00A47111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rFonts w:cs="Calibri"/>
                      <w:sz w:val="20"/>
                      <w:u w:val="single"/>
                    </w:rPr>
                    <w:t>Turnauksen järjestävä seura huo</w:t>
                  </w:r>
                  <w:r w:rsidR="00DC5FC5">
                    <w:rPr>
                      <w:rFonts w:cs="Calibri"/>
                      <w:sz w:val="20"/>
                      <w:u w:val="single"/>
                    </w:rPr>
                    <w:t>lehtii otteluihin pelituomarin</w:t>
                  </w:r>
                  <w:r w:rsidR="00286811" w:rsidRPr="00FD3FFF">
                    <w:rPr>
                      <w:rFonts w:cs="Calibri"/>
                      <w:sz w:val="20"/>
                      <w:u w:val="single"/>
                    </w:rPr>
                    <w:t>.</w:t>
                  </w:r>
                  <w:r w:rsidR="00286811">
                    <w:rPr>
                      <w:rFonts w:cs="Calibri"/>
                      <w:sz w:val="20"/>
                    </w:rPr>
                    <w:t xml:space="preserve"> </w:t>
                  </w:r>
                  <w:r w:rsidR="00A47111">
                    <w:rPr>
                      <w:rFonts w:cs="Calibri"/>
                      <w:b/>
                      <w:sz w:val="20"/>
                    </w:rPr>
                    <w:t xml:space="preserve">Tuomarikorttia ei vaadita. </w:t>
                  </w:r>
                </w:p>
                <w:p w14:paraId="2E313599" w14:textId="77777777" w:rsidR="00A47111" w:rsidRPr="00464DC8" w:rsidRDefault="00A47111" w:rsidP="00A47111">
                  <w:pPr>
                    <w:spacing w:line="360" w:lineRule="auto"/>
                    <w:rPr>
                      <w:rFonts w:cs="Calibri"/>
                      <w:b/>
                      <w:sz w:val="20"/>
                    </w:rPr>
                  </w:pPr>
                  <w:r>
                    <w:rPr>
                      <w:rFonts w:cs="Calibri"/>
                      <w:b/>
                      <w:sz w:val="20"/>
                    </w:rPr>
                    <w:t xml:space="preserve">Pelit alkavat tasatunnein. </w:t>
                  </w:r>
                  <w:r w:rsidRPr="00E20F93">
                    <w:rPr>
                      <w:rFonts w:cs="Calibri"/>
                      <w:sz w:val="20"/>
                    </w:rPr>
                    <w:t>Hutunkeitto tulee suorittaa ennen pelin alkamista. Pelin lopuksi kokoonnutaan kiilaan.</w:t>
                  </w:r>
                </w:p>
                <w:p w14:paraId="46C47DD5" w14:textId="77777777" w:rsidR="00CC640D" w:rsidRDefault="00CC640D" w:rsidP="00A47111">
                  <w:pPr>
                    <w:spacing w:line="360" w:lineRule="auto"/>
                    <w:rPr>
                      <w:rFonts w:cs="Calibri"/>
                      <w:i/>
                      <w:sz w:val="20"/>
                      <w:szCs w:val="20"/>
                    </w:rPr>
                  </w:pPr>
                </w:p>
                <w:p w14:paraId="30E1F83D" w14:textId="36235F04" w:rsidR="00A47111" w:rsidRPr="00116C27" w:rsidRDefault="00116C27" w:rsidP="00A47111">
                  <w:pPr>
                    <w:spacing w:line="360" w:lineRule="auto"/>
                    <w:rPr>
                      <w:rFonts w:cs="Calibri"/>
                      <w:i/>
                      <w:iCs/>
                      <w:sz w:val="16"/>
                      <w:szCs w:val="16"/>
                    </w:rPr>
                  </w:pPr>
                  <w:r w:rsidRPr="00116C27">
                    <w:rPr>
                      <w:i/>
                      <w:iCs/>
                      <w:sz w:val="20"/>
                      <w:szCs w:val="20"/>
                    </w:rPr>
                    <w:t>Pienpesiksessä kilpailullisuus antaa tilaa yrittämiselle ja kannustamiselle. Pelaajat saattavat pelata ja tuomarit tuomita ensimmäistä kertaa. Olkoon se positiivinen kokemus.</w:t>
                  </w:r>
                </w:p>
                <w:p w14:paraId="1D3D38CA" w14:textId="0BCDD479" w:rsidR="000912F8" w:rsidRPr="00A47111" w:rsidRDefault="000912F8" w:rsidP="001B7449">
                  <w:pPr>
                    <w:spacing w:line="360" w:lineRule="auto"/>
                    <w:rPr>
                      <w:lang w:val="da-DK"/>
                    </w:rPr>
                  </w:pPr>
                </w:p>
              </w:tc>
            </w:tr>
            <w:tr w:rsidR="0095102E" w:rsidRPr="00A47111" w14:paraId="1D3D38D0" w14:textId="77777777" w:rsidTr="006A13E7">
              <w:trPr>
                <w:trHeight w:hRule="exact" w:val="6829"/>
              </w:trPr>
              <w:tc>
                <w:tcPr>
                  <w:tcW w:w="7200" w:type="dxa"/>
                </w:tcPr>
                <w:p w14:paraId="4A0A25C1" w14:textId="77777777" w:rsidR="006131EB" w:rsidRPr="00A47111" w:rsidRDefault="006131EB" w:rsidP="006A13E7">
                  <w:pPr>
                    <w:spacing w:line="288" w:lineRule="auto"/>
                    <w:rPr>
                      <w:lang w:val="da-DK"/>
                    </w:rPr>
                  </w:pPr>
                </w:p>
                <w:p w14:paraId="64A7FA0C" w14:textId="77777777" w:rsidR="006131EB" w:rsidRPr="00A47111" w:rsidRDefault="006131EB" w:rsidP="006A13E7">
                  <w:pPr>
                    <w:spacing w:line="288" w:lineRule="auto"/>
                    <w:rPr>
                      <w:lang w:val="da-DK"/>
                    </w:rPr>
                  </w:pPr>
                </w:p>
                <w:p w14:paraId="1D3D38CF" w14:textId="0281EAD9" w:rsidR="0095102E" w:rsidRPr="00A47111" w:rsidRDefault="0095102E" w:rsidP="006A13E7">
                  <w:pPr>
                    <w:spacing w:line="288" w:lineRule="auto"/>
                    <w:rPr>
                      <w:lang w:val="da-DK"/>
                    </w:rPr>
                  </w:pPr>
                </w:p>
              </w:tc>
            </w:tr>
            <w:tr w:rsidR="0095102E" w:rsidRPr="00A47111" w14:paraId="1D3D38D2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1D3D38D1" w14:textId="050ECAC6" w:rsidR="0095102E" w:rsidRPr="00A47111" w:rsidRDefault="00541A73">
                  <w:pPr>
                    <w:rPr>
                      <w:lang w:val="da-DK"/>
                    </w:rPr>
                  </w:pPr>
                  <w:r>
                    <w:rPr>
                      <w:noProof/>
                      <w:lang w:eastAsia="fi-FI"/>
                    </w:rPr>
                    <w:drawing>
                      <wp:anchor distT="0" distB="0" distL="114300" distR="114300" simplePos="0" relativeHeight="251656704" behindDoc="0" locked="0" layoutInCell="1" allowOverlap="1" wp14:anchorId="1D3D38F0" wp14:editId="547B7EF4">
                        <wp:simplePos x="0" y="0"/>
                        <wp:positionH relativeFrom="column">
                          <wp:posOffset>-164465</wp:posOffset>
                        </wp:positionH>
                        <wp:positionV relativeFrom="paragraph">
                          <wp:posOffset>262255</wp:posOffset>
                        </wp:positionV>
                        <wp:extent cx="1343660" cy="914400"/>
                        <wp:effectExtent l="0" t="0" r="8890" b="0"/>
                        <wp:wrapNone/>
                        <wp:docPr id="5" name="Kuv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esäpalloliitto.pn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366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1D3D38D3" w14:textId="77777777" w:rsidR="0095102E" w:rsidRPr="00A47111" w:rsidRDefault="0095102E">
            <w:pPr>
              <w:rPr>
                <w:lang w:val="da-DK"/>
              </w:rPr>
            </w:pPr>
          </w:p>
        </w:tc>
        <w:tc>
          <w:tcPr>
            <w:tcW w:w="144" w:type="dxa"/>
          </w:tcPr>
          <w:p w14:paraId="1D3D38D4" w14:textId="78C1A78F" w:rsidR="0095102E" w:rsidRPr="00A47111" w:rsidRDefault="0095102E">
            <w:pPr>
              <w:rPr>
                <w:lang w:val="da-DK"/>
              </w:rPr>
            </w:pPr>
          </w:p>
        </w:tc>
        <w:tc>
          <w:tcPr>
            <w:tcW w:w="3456" w:type="dxa"/>
          </w:tcPr>
          <w:tbl>
            <w:tblPr>
              <w:tblW w:w="3600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ehtisen sivupalkin asettelu"/>
            </w:tblPr>
            <w:tblGrid>
              <w:gridCol w:w="3600"/>
            </w:tblGrid>
            <w:tr w:rsidR="0095102E" w14:paraId="1D3D38DD" w14:textId="77777777" w:rsidTr="002323E7">
              <w:trPr>
                <w:trHeight w:hRule="exact" w:val="11085"/>
              </w:trPr>
              <w:tc>
                <w:tcPr>
                  <w:tcW w:w="3600" w:type="dxa"/>
                  <w:shd w:val="clear" w:color="auto" w:fill="auto"/>
                  <w:vAlign w:val="center"/>
                </w:tcPr>
                <w:p w14:paraId="4F439192" w14:textId="6E3467F3" w:rsidR="00600792" w:rsidRDefault="00FC62E1" w:rsidP="00600792">
                  <w:pPr>
                    <w:pStyle w:val="Otsikko2"/>
                    <w:rPr>
                      <w:sz w:val="22"/>
                    </w:rPr>
                  </w:pPr>
                  <w:r w:rsidRPr="00975E31">
                    <w:rPr>
                      <w:noProof/>
                      <w:sz w:val="22"/>
                      <w:lang w:eastAsia="fi-FI"/>
                    </w:rPr>
                    <w:drawing>
                      <wp:anchor distT="0" distB="0" distL="114300" distR="114300" simplePos="0" relativeHeight="251658752" behindDoc="1" locked="0" layoutInCell="1" allowOverlap="1" wp14:anchorId="1D3D38F2" wp14:editId="24969573">
                        <wp:simplePos x="0" y="0"/>
                        <wp:positionH relativeFrom="column">
                          <wp:posOffset>-277495</wp:posOffset>
                        </wp:positionH>
                        <wp:positionV relativeFrom="paragraph">
                          <wp:posOffset>-555625</wp:posOffset>
                        </wp:positionV>
                        <wp:extent cx="2400300" cy="6679565"/>
                        <wp:effectExtent l="0" t="0" r="0" b="6985"/>
                        <wp:wrapNone/>
                        <wp:docPr id="2" name="Kuv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105 tausta.png"/>
                                <pic:cNvPicPr/>
                              </pic:nvPicPr>
                              <pic:blipFill>
                                <a:blip r:embed="rId13">
                                  <a:duotone>
                                    <a:schemeClr val="accent6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0300" cy="66795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600792" w:rsidRPr="00A47111">
                    <w:rPr>
                      <w:sz w:val="22"/>
                      <w:lang w:val="da-DK"/>
                    </w:rPr>
                    <w:t xml:space="preserve"> </w:t>
                  </w:r>
                  <w:r w:rsidR="00600792">
                    <w:rPr>
                      <w:sz w:val="22"/>
                    </w:rPr>
                    <w:t>G-E-ikäluokat +        pesiskouluryhmät</w:t>
                  </w:r>
                </w:p>
                <w:p w14:paraId="0A316675" w14:textId="77777777" w:rsidR="0025768B" w:rsidRPr="0025768B" w:rsidRDefault="0025768B" w:rsidP="0025768B">
                  <w:pPr>
                    <w:pStyle w:val="Rivi"/>
                  </w:pPr>
                </w:p>
                <w:p w14:paraId="6246542D" w14:textId="77777777" w:rsidR="00491E74" w:rsidRPr="00491E74" w:rsidRDefault="00491E74" w:rsidP="00CC640D">
                  <w:pPr>
                    <w:pStyle w:val="Rivi"/>
                    <w:jc w:val="left"/>
                  </w:pPr>
                </w:p>
                <w:p w14:paraId="4DEF7DAB" w14:textId="77777777" w:rsidR="00550816" w:rsidRDefault="00BE42C9" w:rsidP="00BE42C9">
                  <w:pPr>
                    <w:pStyle w:val="Otsikko2"/>
                    <w:rPr>
                      <w:sz w:val="22"/>
                    </w:rPr>
                  </w:pPr>
                  <w:r w:rsidRPr="00975E31">
                    <w:rPr>
                      <w:sz w:val="22"/>
                    </w:rPr>
                    <w:t xml:space="preserve">Sarjamaksu: </w:t>
                  </w:r>
                  <w:r w:rsidR="00491E74">
                    <w:rPr>
                      <w:sz w:val="22"/>
                    </w:rPr>
                    <w:t xml:space="preserve">              </w:t>
                  </w:r>
                  <w:r w:rsidR="00712AC9">
                    <w:rPr>
                      <w:sz w:val="22"/>
                    </w:rPr>
                    <w:t>55€</w:t>
                  </w:r>
                  <w:r w:rsidR="00491E74">
                    <w:rPr>
                      <w:sz w:val="22"/>
                    </w:rPr>
                    <w:t xml:space="preserve"> (sis. mita</w:t>
                  </w:r>
                  <w:r w:rsidR="00550816">
                    <w:rPr>
                      <w:sz w:val="22"/>
                    </w:rPr>
                    <w:t>lit)</w:t>
                  </w:r>
                  <w:r w:rsidR="00491E74">
                    <w:rPr>
                      <w:sz w:val="22"/>
                    </w:rPr>
                    <w:t xml:space="preserve">      </w:t>
                  </w:r>
                </w:p>
                <w:p w14:paraId="6F7A2667" w14:textId="6BE1BBD3" w:rsidR="00BE42C9" w:rsidRPr="00975E31" w:rsidRDefault="00491E74" w:rsidP="00BE42C9">
                  <w:pPr>
                    <w:pStyle w:val="Otsikko2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</w:t>
                  </w:r>
                  <w:r w:rsidR="00BE42C9" w:rsidRPr="00975E31">
                    <w:rPr>
                      <w:sz w:val="22"/>
                    </w:rPr>
                    <w:t xml:space="preserve">+ </w:t>
                  </w:r>
                  <w:r w:rsidR="00F67B46">
                    <w:rPr>
                      <w:sz w:val="22"/>
                    </w:rPr>
                    <w:t>tulokas-</w:t>
                  </w:r>
                  <w:r w:rsidR="00BE42C9" w:rsidRPr="00975E31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tai juniorilisenssi</w:t>
                  </w:r>
                </w:p>
                <w:p w14:paraId="0B16FB5E" w14:textId="6C204F97" w:rsidR="00070419" w:rsidRDefault="00070419" w:rsidP="00070419">
                  <w:pPr>
                    <w:pStyle w:val="Rivi"/>
                  </w:pPr>
                </w:p>
                <w:p w14:paraId="1510CD42" w14:textId="1E93117C" w:rsidR="000E6AD5" w:rsidRDefault="000E6AD5" w:rsidP="00BE42C9">
                  <w:pPr>
                    <w:pStyle w:val="Otsikko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Mona Hupli-Kotiranta</w:t>
                  </w:r>
                </w:p>
                <w:p w14:paraId="2E9A3903" w14:textId="424E3E73" w:rsidR="00070419" w:rsidRPr="00BE42C9" w:rsidRDefault="00070419" w:rsidP="00BE42C9">
                  <w:pPr>
                    <w:pStyle w:val="Otsikko2"/>
                    <w:rPr>
                      <w:sz w:val="22"/>
                      <w:szCs w:val="22"/>
                    </w:rPr>
                  </w:pPr>
                  <w:r w:rsidRPr="00743981">
                    <w:rPr>
                      <w:sz w:val="22"/>
                      <w:szCs w:val="22"/>
                    </w:rPr>
                    <w:t xml:space="preserve"> </w:t>
                  </w:r>
                  <w:r w:rsidR="000E6AD5">
                    <w:rPr>
                      <w:sz w:val="22"/>
                      <w:szCs w:val="22"/>
                    </w:rPr>
                    <w:t>mona.hupli-kotiranta</w:t>
                  </w:r>
                  <w:r w:rsidRPr="00743981">
                    <w:rPr>
                      <w:sz w:val="22"/>
                      <w:szCs w:val="22"/>
                    </w:rPr>
                    <w:t>@pesis.fi 040 </w:t>
                  </w:r>
                  <w:r w:rsidR="0067535E">
                    <w:rPr>
                      <w:sz w:val="22"/>
                      <w:szCs w:val="22"/>
                    </w:rPr>
                    <w:t>7613068</w:t>
                  </w:r>
                </w:p>
                <w:p w14:paraId="034B8B31" w14:textId="5F1B38E3" w:rsidR="00743981" w:rsidRPr="00743981" w:rsidRDefault="00491E74" w:rsidP="00743981">
                  <w:pPr>
                    <w:pStyle w:val="Rivi"/>
                    <w:jc w:val="left"/>
                  </w:pPr>
                  <w:r>
                    <w:rPr>
                      <w:noProof/>
                      <w:lang w:eastAsia="fi-FI"/>
                    </w:rPr>
                    <w:drawing>
                      <wp:anchor distT="0" distB="0" distL="114300" distR="114300" simplePos="0" relativeHeight="251660800" behindDoc="0" locked="0" layoutInCell="1" allowOverlap="1" wp14:anchorId="528DA7DA" wp14:editId="23C99A7A">
                        <wp:simplePos x="0" y="0"/>
                        <wp:positionH relativeFrom="column">
                          <wp:posOffset>479425</wp:posOffset>
                        </wp:positionH>
                        <wp:positionV relativeFrom="paragraph">
                          <wp:posOffset>426720</wp:posOffset>
                        </wp:positionV>
                        <wp:extent cx="1041400" cy="1041400"/>
                        <wp:effectExtent l="0" t="0" r="6350" b="6350"/>
                        <wp:wrapNone/>
                        <wp:docPr id="7" name="Kuva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PL.pn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1400" cy="1041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="00743981">
                    <w:t>Viivv</w:t>
                  </w:r>
                  <w:r w:rsidR="00070419">
                    <w:t>ssf</w:t>
                  </w:r>
                  <w:proofErr w:type="spellEnd"/>
                </w:p>
                <w:p w14:paraId="3397CD50" w14:textId="5277F5BD" w:rsidR="006131EB" w:rsidRDefault="006131EB">
                  <w:pPr>
                    <w:pStyle w:val="Rivi"/>
                  </w:pPr>
                </w:p>
                <w:p w14:paraId="1D3D38D8" w14:textId="275A627B" w:rsidR="0095102E" w:rsidRDefault="00751491">
                  <w:pPr>
                    <w:pStyle w:val="Rivi"/>
                  </w:pPr>
                  <w:r>
                    <w:t>L</w:t>
                  </w:r>
                </w:p>
                <w:p w14:paraId="03923EC0" w14:textId="0050DE8B" w:rsidR="00751491" w:rsidRPr="006131EB" w:rsidRDefault="00751491" w:rsidP="006131EB">
                  <w:pPr>
                    <w:pStyle w:val="Otsikko2"/>
                    <w:rPr>
                      <w:sz w:val="22"/>
                    </w:rPr>
                  </w:pPr>
                </w:p>
                <w:p w14:paraId="1D3D38DC" w14:textId="655B5EB6" w:rsidR="0095102E" w:rsidRDefault="0095102E" w:rsidP="0025768B">
                  <w:pPr>
                    <w:pStyle w:val="Otsikko2"/>
                  </w:pPr>
                </w:p>
              </w:tc>
            </w:tr>
            <w:tr w:rsidR="0095102E" w14:paraId="1D3D38DF" w14:textId="77777777" w:rsidTr="006131EB">
              <w:trPr>
                <w:trHeight w:hRule="exact" w:val="5028"/>
              </w:trPr>
              <w:tc>
                <w:tcPr>
                  <w:tcW w:w="3600" w:type="dxa"/>
                  <w:shd w:val="clear" w:color="auto" w:fill="auto"/>
                </w:tcPr>
                <w:p w14:paraId="1D3D38DE" w14:textId="70FB7F23" w:rsidR="0095102E" w:rsidRDefault="00E40D7E">
                  <w:r>
                    <w:rPr>
                      <w:noProof/>
                    </w:rPr>
                    <w:drawing>
                      <wp:inline distT="0" distB="0" distL="0" distR="0" wp14:anchorId="2552F0E7" wp14:editId="5EEDA9B3">
                        <wp:extent cx="2101946" cy="2929255"/>
                        <wp:effectExtent l="0" t="0" r="0" b="4445"/>
                        <wp:docPr id="20" name="Kuva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6027" cy="294887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323E7" w14:paraId="1D3D38E1" w14:textId="77777777" w:rsidTr="002323E7">
              <w:trPr>
                <w:trHeight w:hRule="exact" w:val="147"/>
              </w:trPr>
              <w:tc>
                <w:tcPr>
                  <w:tcW w:w="3600" w:type="dxa"/>
                  <w:shd w:val="clear" w:color="auto" w:fill="auto"/>
                </w:tcPr>
                <w:p w14:paraId="1D3D38E0" w14:textId="77777777" w:rsidR="002323E7" w:rsidRDefault="002323E7"/>
              </w:tc>
            </w:tr>
            <w:tr w:rsidR="0095102E" w14:paraId="1D3D38E8" w14:textId="77777777" w:rsidTr="002323E7">
              <w:trPr>
                <w:trHeight w:hRule="exact" w:val="4619"/>
              </w:trPr>
              <w:tc>
                <w:tcPr>
                  <w:tcW w:w="3600" w:type="dxa"/>
                  <w:shd w:val="clear" w:color="auto" w:fill="auto"/>
                  <w:vAlign w:val="center"/>
                </w:tcPr>
                <w:p w14:paraId="1D3D38E2" w14:textId="6AAAAB50" w:rsidR="0095102E" w:rsidRDefault="00FC62E1" w:rsidP="006131EB">
                  <w:pPr>
                    <w:pStyle w:val="Otsikko3"/>
                    <w:jc w:val="left"/>
                    <w:rPr>
                      <w:szCs w:val="28"/>
                    </w:rPr>
                  </w:pPr>
                  <w:r w:rsidRPr="002323E7">
                    <w:rPr>
                      <w:szCs w:val="28"/>
                    </w:rPr>
                    <w:t>Lisätiedot</w:t>
                  </w:r>
                  <w:r w:rsidR="002323E7" w:rsidRPr="002323E7">
                    <w:rPr>
                      <w:szCs w:val="28"/>
                    </w:rPr>
                    <w:t xml:space="preserve"> ja ilmoittautuminen</w:t>
                  </w:r>
                  <w:r w:rsidR="00541A73">
                    <w:rPr>
                      <w:szCs w:val="28"/>
                    </w:rPr>
                    <w:t xml:space="preserve"> </w:t>
                  </w:r>
                  <w:r w:rsidR="00ED4C8F">
                    <w:rPr>
                      <w:szCs w:val="28"/>
                    </w:rPr>
                    <w:t>26.4</w:t>
                  </w:r>
                  <w:r w:rsidR="00541A73">
                    <w:rPr>
                      <w:szCs w:val="28"/>
                    </w:rPr>
                    <w:t xml:space="preserve"> mennessä</w:t>
                  </w:r>
                </w:p>
                <w:p w14:paraId="1D3D38E3" w14:textId="75D1BCB2" w:rsidR="0095102E" w:rsidRPr="00B419A8" w:rsidRDefault="00100603">
                  <w:pPr>
                    <w:pStyle w:val="Yhteystiedot"/>
                    <w:rPr>
                      <w:rFonts w:asciiTheme="majorHAnsi" w:hAnsiTheme="majorHAnsi"/>
                      <w:sz w:val="28"/>
                      <w:szCs w:val="28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8"/>
                      </w:rPr>
                      <w:id w:val="857003158"/>
                      <w:placeholder>
                        <w:docPart w:val="E125028928764ADDB7A7424F133C760A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2323E7">
                        <w:rPr>
                          <w:rFonts w:asciiTheme="majorHAnsi" w:hAnsiTheme="majorHAnsi"/>
                          <w:sz w:val="20"/>
                          <w:szCs w:val="28"/>
                        </w:rPr>
                        <w:br/>
                      </w:r>
                      <w:r w:rsidR="00ED4C8F">
                        <w:rPr>
                          <w:rFonts w:asciiTheme="majorHAnsi" w:hAnsiTheme="majorHAnsi"/>
                          <w:sz w:val="20"/>
                          <w:szCs w:val="28"/>
                        </w:rPr>
                        <w:t>Suomen Pesäpalloliitto ry</w:t>
                      </w:r>
                      <w:r w:rsidR="00FC62E1" w:rsidRPr="002323E7">
                        <w:rPr>
                          <w:rFonts w:asciiTheme="majorHAnsi" w:hAnsiTheme="majorHAnsi"/>
                          <w:sz w:val="20"/>
                          <w:szCs w:val="28"/>
                        </w:rPr>
                        <w:br/>
                      </w:r>
                      <w:r w:rsidR="00ED4C8F">
                        <w:rPr>
                          <w:rFonts w:asciiTheme="majorHAnsi" w:hAnsiTheme="majorHAnsi"/>
                          <w:sz w:val="20"/>
                          <w:szCs w:val="28"/>
                        </w:rPr>
                        <w:t>Ville Pulkkinen</w:t>
                      </w:r>
                      <w:r w:rsidR="0025768B">
                        <w:rPr>
                          <w:rFonts w:asciiTheme="majorHAnsi" w:hAnsiTheme="majorHAnsi"/>
                          <w:sz w:val="20"/>
                          <w:szCs w:val="28"/>
                        </w:rPr>
                        <w:t xml:space="preserve"> </w:t>
                      </w:r>
                      <w:r w:rsidR="00FC62E1" w:rsidRPr="002323E7">
                        <w:rPr>
                          <w:rFonts w:asciiTheme="majorHAnsi" w:hAnsiTheme="majorHAnsi"/>
                          <w:sz w:val="20"/>
                          <w:szCs w:val="28"/>
                        </w:rPr>
                        <w:br/>
                      </w:r>
                      <w:r w:rsidR="00ED4C8F">
                        <w:rPr>
                          <w:rFonts w:asciiTheme="majorHAnsi" w:hAnsiTheme="majorHAnsi"/>
                          <w:sz w:val="20"/>
                          <w:szCs w:val="28"/>
                        </w:rPr>
                        <w:t>040 777 22 73</w:t>
                      </w:r>
                      <w:r w:rsidR="000E1FF5" w:rsidRPr="002323E7">
                        <w:rPr>
                          <w:rFonts w:asciiTheme="majorHAnsi" w:hAnsiTheme="majorHAnsi"/>
                          <w:sz w:val="20"/>
                          <w:szCs w:val="28"/>
                        </w:rPr>
                        <w:br/>
                      </w:r>
                      <w:r w:rsidR="00ED4C8F">
                        <w:rPr>
                          <w:rFonts w:asciiTheme="majorHAnsi" w:hAnsiTheme="majorHAnsi"/>
                          <w:sz w:val="20"/>
                          <w:szCs w:val="28"/>
                        </w:rPr>
                        <w:t>ville.pulkkinen</w:t>
                      </w:r>
                      <w:r w:rsidR="000E1FF5" w:rsidRPr="002323E7">
                        <w:rPr>
                          <w:rFonts w:asciiTheme="majorHAnsi" w:hAnsiTheme="majorHAnsi"/>
                          <w:sz w:val="20"/>
                          <w:szCs w:val="28"/>
                        </w:rPr>
                        <w:t>@</w:t>
                      </w:r>
                      <w:r w:rsidR="00ED4C8F">
                        <w:rPr>
                          <w:rFonts w:asciiTheme="majorHAnsi" w:hAnsiTheme="majorHAnsi"/>
                          <w:sz w:val="20"/>
                          <w:szCs w:val="28"/>
                        </w:rPr>
                        <w:t>pesis.fi</w:t>
                      </w:r>
                    </w:sdtContent>
                  </w:sdt>
                </w:p>
                <w:p w14:paraId="1B97C25A" w14:textId="0B1BE9C7" w:rsidR="00ED4C8F" w:rsidRPr="00ED4C8F" w:rsidRDefault="00100603">
                  <w:pPr>
                    <w:pStyle w:val="Yhteystiedot"/>
                    <w:rPr>
                      <w:rFonts w:asciiTheme="majorHAnsi" w:hAnsiTheme="majorHAnsi"/>
                      <w:szCs w:val="28"/>
                    </w:rPr>
                  </w:pPr>
                  <w:hyperlink r:id="rId16" w:history="1">
                    <w:r w:rsidR="00B92973" w:rsidRPr="00ED4C8F">
                      <w:rPr>
                        <w:rStyle w:val="Hyperlinkki"/>
                        <w:rFonts w:asciiTheme="majorHAnsi" w:hAnsiTheme="majorHAnsi"/>
                        <w:color w:val="FFFFFF" w:themeColor="background1"/>
                        <w:szCs w:val="28"/>
                      </w:rPr>
                      <w:t>pienpesis</w:t>
                    </w:r>
                  </w:hyperlink>
                </w:p>
                <w:p w14:paraId="1D3D38E5" w14:textId="5A4EC992" w:rsidR="0095102E" w:rsidRDefault="00100603">
                  <w:pPr>
                    <w:pStyle w:val="Yhteystiedot"/>
                    <w:rPr>
                      <w:rStyle w:val="Hyperlinkki"/>
                      <w:rFonts w:asciiTheme="majorHAnsi" w:hAnsiTheme="majorHAnsi"/>
                      <w:color w:val="FFFFFF" w:themeColor="background1"/>
                      <w:szCs w:val="28"/>
                    </w:rPr>
                  </w:pPr>
                  <w:hyperlink r:id="rId17" w:history="1">
                    <w:r w:rsidR="00B419A8" w:rsidRPr="000E1FF5">
                      <w:rPr>
                        <w:rStyle w:val="Hyperlinkki"/>
                        <w:rFonts w:asciiTheme="majorHAnsi" w:hAnsiTheme="majorHAnsi"/>
                        <w:color w:val="FFFFFF" w:themeColor="background1"/>
                        <w:szCs w:val="28"/>
                      </w:rPr>
                      <w:t>105onnistumista.net</w:t>
                    </w:r>
                  </w:hyperlink>
                </w:p>
                <w:p w14:paraId="23CE6D53" w14:textId="466CC5A1" w:rsidR="00B92973" w:rsidRDefault="00B92973">
                  <w:pPr>
                    <w:pStyle w:val="Yhteystiedot"/>
                    <w:rPr>
                      <w:rFonts w:asciiTheme="majorHAnsi" w:hAnsiTheme="majorHAnsi"/>
                      <w:szCs w:val="28"/>
                    </w:rPr>
                  </w:pPr>
                </w:p>
                <w:p w14:paraId="55E69452" w14:textId="77777777" w:rsidR="00B92973" w:rsidRPr="000E1FF5" w:rsidRDefault="00B92973">
                  <w:pPr>
                    <w:pStyle w:val="Yhteystiedot"/>
                    <w:rPr>
                      <w:rFonts w:asciiTheme="majorHAnsi" w:hAnsiTheme="majorHAnsi"/>
                      <w:szCs w:val="28"/>
                    </w:rPr>
                  </w:pPr>
                </w:p>
                <w:p w14:paraId="1D3D38E6" w14:textId="77777777" w:rsidR="00B419A8" w:rsidRDefault="00B419A8">
                  <w:pPr>
                    <w:pStyle w:val="Yhteystiedot"/>
                  </w:pPr>
                </w:p>
                <w:p w14:paraId="1D3D38E7" w14:textId="77777777" w:rsidR="0095102E" w:rsidRDefault="0095102E">
                  <w:pPr>
                    <w:pStyle w:val="Pivmr"/>
                  </w:pPr>
                </w:p>
              </w:tc>
            </w:tr>
          </w:tbl>
          <w:p w14:paraId="1D3D38E9" w14:textId="77777777" w:rsidR="0095102E" w:rsidRDefault="0095102E"/>
        </w:tc>
      </w:tr>
    </w:tbl>
    <w:p w14:paraId="49DDA5BC" w14:textId="77777777" w:rsidR="0095102E" w:rsidRDefault="0095102E">
      <w:pPr>
        <w:pStyle w:val="Eivli"/>
      </w:pPr>
    </w:p>
    <w:sectPr w:rsidR="0095102E" w:rsidSect="006A13E7">
      <w:pgSz w:w="11906" w:h="16838" w:code="9"/>
      <w:pgMar w:top="720" w:right="567" w:bottom="35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41A00" w14:textId="77777777" w:rsidR="00100603" w:rsidRDefault="00100603" w:rsidP="006C3C13">
      <w:pPr>
        <w:spacing w:after="0" w:line="240" w:lineRule="auto"/>
      </w:pPr>
      <w:r>
        <w:separator/>
      </w:r>
    </w:p>
  </w:endnote>
  <w:endnote w:type="continuationSeparator" w:id="0">
    <w:p w14:paraId="4F05EB70" w14:textId="77777777" w:rsidR="00100603" w:rsidRDefault="00100603" w:rsidP="006C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63D13" w14:textId="77777777" w:rsidR="00100603" w:rsidRDefault="00100603" w:rsidP="006C3C13">
      <w:pPr>
        <w:spacing w:after="0" w:line="240" w:lineRule="auto"/>
      </w:pPr>
      <w:r>
        <w:separator/>
      </w:r>
    </w:p>
  </w:footnote>
  <w:footnote w:type="continuationSeparator" w:id="0">
    <w:p w14:paraId="4D71C2EF" w14:textId="77777777" w:rsidR="00100603" w:rsidRDefault="00100603" w:rsidP="006C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D54"/>
    <w:multiLevelType w:val="hybridMultilevel"/>
    <w:tmpl w:val="BE647ACA"/>
    <w:lvl w:ilvl="0" w:tplc="30581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22581"/>
    <w:multiLevelType w:val="hybridMultilevel"/>
    <w:tmpl w:val="0DFE0FCE"/>
    <w:lvl w:ilvl="0" w:tplc="44EA2B0E">
      <w:start w:val="7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D4812"/>
    <w:multiLevelType w:val="hybridMultilevel"/>
    <w:tmpl w:val="22EE4E04"/>
    <w:lvl w:ilvl="0" w:tplc="30581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50"/>
    <w:rsid w:val="000076E0"/>
    <w:rsid w:val="00017EE8"/>
    <w:rsid w:val="000206E8"/>
    <w:rsid w:val="00026D30"/>
    <w:rsid w:val="00027D13"/>
    <w:rsid w:val="00062625"/>
    <w:rsid w:val="00070419"/>
    <w:rsid w:val="000728B0"/>
    <w:rsid w:val="000912F8"/>
    <w:rsid w:val="000A11E4"/>
    <w:rsid w:val="000A3499"/>
    <w:rsid w:val="000B4D6B"/>
    <w:rsid w:val="000E1FF5"/>
    <w:rsid w:val="000E6AD5"/>
    <w:rsid w:val="000F2C42"/>
    <w:rsid w:val="000F78B7"/>
    <w:rsid w:val="00100272"/>
    <w:rsid w:val="00100603"/>
    <w:rsid w:val="00104E75"/>
    <w:rsid w:val="00116C27"/>
    <w:rsid w:val="00124EEE"/>
    <w:rsid w:val="0012523C"/>
    <w:rsid w:val="00125B96"/>
    <w:rsid w:val="00137CCD"/>
    <w:rsid w:val="00141A80"/>
    <w:rsid w:val="001457FC"/>
    <w:rsid w:val="00151BB2"/>
    <w:rsid w:val="00151DDB"/>
    <w:rsid w:val="00174A51"/>
    <w:rsid w:val="00186794"/>
    <w:rsid w:val="00190FF4"/>
    <w:rsid w:val="001A421C"/>
    <w:rsid w:val="001A7EED"/>
    <w:rsid w:val="001B15F6"/>
    <w:rsid w:val="001B7449"/>
    <w:rsid w:val="001E63E2"/>
    <w:rsid w:val="001F44D9"/>
    <w:rsid w:val="002045FA"/>
    <w:rsid w:val="002126A9"/>
    <w:rsid w:val="00214AF9"/>
    <w:rsid w:val="00215DBD"/>
    <w:rsid w:val="00220750"/>
    <w:rsid w:val="002323E7"/>
    <w:rsid w:val="00232C43"/>
    <w:rsid w:val="00236CAB"/>
    <w:rsid w:val="0025768B"/>
    <w:rsid w:val="00267888"/>
    <w:rsid w:val="00286811"/>
    <w:rsid w:val="002B4AA5"/>
    <w:rsid w:val="002E173D"/>
    <w:rsid w:val="002F4FCA"/>
    <w:rsid w:val="00320C57"/>
    <w:rsid w:val="00345777"/>
    <w:rsid w:val="00387ED3"/>
    <w:rsid w:val="003A15DD"/>
    <w:rsid w:val="003A58CD"/>
    <w:rsid w:val="00400884"/>
    <w:rsid w:val="0041152B"/>
    <w:rsid w:val="00413A8A"/>
    <w:rsid w:val="00416E89"/>
    <w:rsid w:val="00426D0E"/>
    <w:rsid w:val="00442278"/>
    <w:rsid w:val="0045221E"/>
    <w:rsid w:val="00460487"/>
    <w:rsid w:val="00463780"/>
    <w:rsid w:val="00464DC8"/>
    <w:rsid w:val="0046590C"/>
    <w:rsid w:val="0046619E"/>
    <w:rsid w:val="00470312"/>
    <w:rsid w:val="00472B54"/>
    <w:rsid w:val="004867B8"/>
    <w:rsid w:val="00487DC1"/>
    <w:rsid w:val="00491E74"/>
    <w:rsid w:val="00492D89"/>
    <w:rsid w:val="004A6AFD"/>
    <w:rsid w:val="004C7E84"/>
    <w:rsid w:val="004D57DB"/>
    <w:rsid w:val="004E0553"/>
    <w:rsid w:val="004E4519"/>
    <w:rsid w:val="00501B7F"/>
    <w:rsid w:val="00503AE9"/>
    <w:rsid w:val="005128DE"/>
    <w:rsid w:val="00515BCF"/>
    <w:rsid w:val="005179C3"/>
    <w:rsid w:val="00523EE0"/>
    <w:rsid w:val="005251BD"/>
    <w:rsid w:val="00541A73"/>
    <w:rsid w:val="00542058"/>
    <w:rsid w:val="00550816"/>
    <w:rsid w:val="0055311D"/>
    <w:rsid w:val="005539F7"/>
    <w:rsid w:val="00562350"/>
    <w:rsid w:val="005710E0"/>
    <w:rsid w:val="00581C80"/>
    <w:rsid w:val="005A20E9"/>
    <w:rsid w:val="005B3FEB"/>
    <w:rsid w:val="005B56C6"/>
    <w:rsid w:val="005B624E"/>
    <w:rsid w:val="005D405E"/>
    <w:rsid w:val="005F0832"/>
    <w:rsid w:val="00600792"/>
    <w:rsid w:val="0061260B"/>
    <w:rsid w:val="006131EB"/>
    <w:rsid w:val="00622EA6"/>
    <w:rsid w:val="00632480"/>
    <w:rsid w:val="00637B13"/>
    <w:rsid w:val="00642DD3"/>
    <w:rsid w:val="006513B8"/>
    <w:rsid w:val="00660353"/>
    <w:rsid w:val="006641AD"/>
    <w:rsid w:val="00673A80"/>
    <w:rsid w:val="0067535E"/>
    <w:rsid w:val="00694E04"/>
    <w:rsid w:val="00696980"/>
    <w:rsid w:val="006A13E7"/>
    <w:rsid w:val="006A39D6"/>
    <w:rsid w:val="006B39EA"/>
    <w:rsid w:val="006C2003"/>
    <w:rsid w:val="006C3C13"/>
    <w:rsid w:val="006D4429"/>
    <w:rsid w:val="006D4B1C"/>
    <w:rsid w:val="006E6772"/>
    <w:rsid w:val="006E7A16"/>
    <w:rsid w:val="00700024"/>
    <w:rsid w:val="007129F2"/>
    <w:rsid w:val="00712AC9"/>
    <w:rsid w:val="00720866"/>
    <w:rsid w:val="00731BF7"/>
    <w:rsid w:val="0073383A"/>
    <w:rsid w:val="00743981"/>
    <w:rsid w:val="00745805"/>
    <w:rsid w:val="00751491"/>
    <w:rsid w:val="00754F4F"/>
    <w:rsid w:val="007565A3"/>
    <w:rsid w:val="007578D5"/>
    <w:rsid w:val="00761C1A"/>
    <w:rsid w:val="0076390E"/>
    <w:rsid w:val="007908D6"/>
    <w:rsid w:val="007A2EDB"/>
    <w:rsid w:val="007C28D3"/>
    <w:rsid w:val="007E69FC"/>
    <w:rsid w:val="00800C54"/>
    <w:rsid w:val="00833424"/>
    <w:rsid w:val="008336E2"/>
    <w:rsid w:val="00852C8A"/>
    <w:rsid w:val="0087723E"/>
    <w:rsid w:val="008C6F4F"/>
    <w:rsid w:val="008E0B4F"/>
    <w:rsid w:val="008E38E4"/>
    <w:rsid w:val="008E477D"/>
    <w:rsid w:val="008F5C45"/>
    <w:rsid w:val="009121E1"/>
    <w:rsid w:val="009203F3"/>
    <w:rsid w:val="009255A4"/>
    <w:rsid w:val="0093115F"/>
    <w:rsid w:val="00945ABF"/>
    <w:rsid w:val="0095102E"/>
    <w:rsid w:val="00975059"/>
    <w:rsid w:val="00975E31"/>
    <w:rsid w:val="0098627E"/>
    <w:rsid w:val="009A288B"/>
    <w:rsid w:val="009C3EF9"/>
    <w:rsid w:val="009D3F1B"/>
    <w:rsid w:val="009E23F6"/>
    <w:rsid w:val="00A01BD0"/>
    <w:rsid w:val="00A01DB4"/>
    <w:rsid w:val="00A057AA"/>
    <w:rsid w:val="00A12CAB"/>
    <w:rsid w:val="00A32C09"/>
    <w:rsid w:val="00A433C4"/>
    <w:rsid w:val="00A47111"/>
    <w:rsid w:val="00A61B5A"/>
    <w:rsid w:val="00A66A02"/>
    <w:rsid w:val="00A72A9D"/>
    <w:rsid w:val="00A83CA6"/>
    <w:rsid w:val="00A93E36"/>
    <w:rsid w:val="00AF53C3"/>
    <w:rsid w:val="00B24C2A"/>
    <w:rsid w:val="00B300DA"/>
    <w:rsid w:val="00B341D4"/>
    <w:rsid w:val="00B419A8"/>
    <w:rsid w:val="00B44B5C"/>
    <w:rsid w:val="00B5468B"/>
    <w:rsid w:val="00B71D08"/>
    <w:rsid w:val="00B75E1D"/>
    <w:rsid w:val="00B76E4E"/>
    <w:rsid w:val="00B76E90"/>
    <w:rsid w:val="00B83201"/>
    <w:rsid w:val="00B86C36"/>
    <w:rsid w:val="00B92973"/>
    <w:rsid w:val="00BA2C11"/>
    <w:rsid w:val="00BB1083"/>
    <w:rsid w:val="00BC58BD"/>
    <w:rsid w:val="00BD650A"/>
    <w:rsid w:val="00BE28A6"/>
    <w:rsid w:val="00BE42C9"/>
    <w:rsid w:val="00C217ED"/>
    <w:rsid w:val="00C34E4C"/>
    <w:rsid w:val="00C35F92"/>
    <w:rsid w:val="00C42F84"/>
    <w:rsid w:val="00C50DF0"/>
    <w:rsid w:val="00C516EE"/>
    <w:rsid w:val="00C5694A"/>
    <w:rsid w:val="00C60798"/>
    <w:rsid w:val="00C870E1"/>
    <w:rsid w:val="00C90B2E"/>
    <w:rsid w:val="00C94C34"/>
    <w:rsid w:val="00C96575"/>
    <w:rsid w:val="00CA0EBD"/>
    <w:rsid w:val="00CB7FB3"/>
    <w:rsid w:val="00CC24DE"/>
    <w:rsid w:val="00CC640D"/>
    <w:rsid w:val="00CF2ADE"/>
    <w:rsid w:val="00D051ED"/>
    <w:rsid w:val="00D2411C"/>
    <w:rsid w:val="00D2547C"/>
    <w:rsid w:val="00D52AE8"/>
    <w:rsid w:val="00D66B49"/>
    <w:rsid w:val="00D77162"/>
    <w:rsid w:val="00D8309D"/>
    <w:rsid w:val="00D9676B"/>
    <w:rsid w:val="00DC2DD9"/>
    <w:rsid w:val="00DC5FC5"/>
    <w:rsid w:val="00E055CE"/>
    <w:rsid w:val="00E12AAA"/>
    <w:rsid w:val="00E20F93"/>
    <w:rsid w:val="00E23A80"/>
    <w:rsid w:val="00E31D86"/>
    <w:rsid w:val="00E37D9C"/>
    <w:rsid w:val="00E40D7E"/>
    <w:rsid w:val="00E52ED9"/>
    <w:rsid w:val="00E644D8"/>
    <w:rsid w:val="00E65E9F"/>
    <w:rsid w:val="00E70D89"/>
    <w:rsid w:val="00E84159"/>
    <w:rsid w:val="00E92988"/>
    <w:rsid w:val="00EA1316"/>
    <w:rsid w:val="00ED4C8F"/>
    <w:rsid w:val="00EF6CB7"/>
    <w:rsid w:val="00EF6D7C"/>
    <w:rsid w:val="00F045C1"/>
    <w:rsid w:val="00F0624D"/>
    <w:rsid w:val="00F1340A"/>
    <w:rsid w:val="00F55A82"/>
    <w:rsid w:val="00F67B46"/>
    <w:rsid w:val="00F72253"/>
    <w:rsid w:val="00F918FE"/>
    <w:rsid w:val="00F927B8"/>
    <w:rsid w:val="00FA7277"/>
    <w:rsid w:val="00FB193B"/>
    <w:rsid w:val="00FC2B99"/>
    <w:rsid w:val="00FC62E1"/>
    <w:rsid w:val="00FD3FFF"/>
    <w:rsid w:val="00FD45F8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D38CA"/>
  <w15:chartTrackingRefBased/>
  <w15:docId w15:val="{82FA4960-FD60-460C-94FC-3D050FC8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373545" w:themeColor="text2"/>
        <w:sz w:val="24"/>
        <w:szCs w:val="24"/>
        <w:lang w:val="fi-FI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Otsikko2">
    <w:name w:val="heading 2"/>
    <w:basedOn w:val="Normaali"/>
    <w:next w:val="Rivi"/>
    <w:link w:val="Otsikko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Otsikko4">
    <w:name w:val="heading 4"/>
    <w:basedOn w:val="Normaali"/>
    <w:next w:val="Normaali"/>
    <w:link w:val="Otsikko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4FD24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basedOn w:val="Otsikko"/>
    <w:link w:val="AlaotsikkoChar"/>
    <w:uiPriority w:val="2"/>
    <w:qFormat/>
    <w:pPr>
      <w:numPr>
        <w:ilvl w:val="1"/>
      </w:numPr>
      <w:spacing w:before="480"/>
    </w:pPr>
    <w:rPr>
      <w:color w:val="24FD24" w:themeColor="accent1"/>
    </w:rPr>
  </w:style>
  <w:style w:type="character" w:customStyle="1" w:styleId="AlaotsikkoChar">
    <w:name w:val="Alaotsikko Char"/>
    <w:basedOn w:val="Kappaleenoletusfontti"/>
    <w:link w:val="Alaotsikko"/>
    <w:uiPriority w:val="2"/>
    <w:rPr>
      <w:rFonts w:asciiTheme="majorHAnsi" w:eastAsiaTheme="majorEastAsia" w:hAnsiTheme="majorHAnsi" w:cstheme="majorBidi"/>
      <w:caps/>
      <w:color w:val="24FD24" w:themeColor="accent1"/>
      <w:kern w:val="28"/>
      <w:sz w:val="80"/>
      <w:szCs w:val="80"/>
    </w:rPr>
  </w:style>
  <w:style w:type="paragraph" w:styleId="Otsikko">
    <w:name w:val="Title"/>
    <w:basedOn w:val="Normaali"/>
    <w:next w:val="Normaali"/>
    <w:link w:val="Otsikko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OtsikkoChar">
    <w:name w:val="Otsikko Char"/>
    <w:basedOn w:val="Kappaleenoletusfontti"/>
    <w:link w:val="Otsikko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Otsikko1Char">
    <w:name w:val="Otsikko 1 Char"/>
    <w:basedOn w:val="Kappaleenoletusfontti"/>
    <w:link w:val="Otsikko1"/>
    <w:uiPriority w:val="3"/>
    <w:rPr>
      <w:b/>
      <w:bCs/>
      <w:sz w:val="28"/>
      <w:szCs w:val="28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Eivli">
    <w:name w:val="No Spacing"/>
    <w:uiPriority w:val="19"/>
    <w:qFormat/>
    <w:pPr>
      <w:spacing w:after="0" w:line="240" w:lineRule="auto"/>
    </w:pPr>
  </w:style>
  <w:style w:type="character" w:customStyle="1" w:styleId="Otsikko2Char">
    <w:name w:val="Otsikko 2 Char"/>
    <w:basedOn w:val="Kappaleenoletusfontti"/>
    <w:link w:val="Otsikko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Rivi">
    <w:name w:val="Rivi"/>
    <w:basedOn w:val="Normaali"/>
    <w:next w:val="Otsikko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Otsikko3Char">
    <w:name w:val="Otsikko 3 Char"/>
    <w:basedOn w:val="Kappaleenoletusfontti"/>
    <w:link w:val="Otsikko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Yhteystiedot">
    <w:name w:val="Yhteystiedot"/>
    <w:basedOn w:val="Normaali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Pivmr">
    <w:name w:val="Date"/>
    <w:basedOn w:val="Normaali"/>
    <w:link w:val="Pivmr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PivmrChar">
    <w:name w:val="Päivämäärä Char"/>
    <w:basedOn w:val="Kappaleenoletusfontti"/>
    <w:link w:val="Pivmr"/>
    <w:uiPriority w:val="5"/>
    <w:rPr>
      <w:color w:val="FFFFFF" w:themeColor="background1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9"/>
    <w:semiHidden/>
    <w:rPr>
      <w:rFonts w:asciiTheme="majorHAnsi" w:eastAsiaTheme="majorEastAsia" w:hAnsiTheme="majorHAnsi" w:cstheme="majorBidi"/>
      <w:color w:val="24FD24" w:themeColor="accent1"/>
    </w:rPr>
  </w:style>
  <w:style w:type="character" w:styleId="Hyperlinkki">
    <w:name w:val="Hyperlink"/>
    <w:basedOn w:val="Kappaleenoletusfontti"/>
    <w:uiPriority w:val="99"/>
    <w:unhideWhenUsed/>
    <w:rsid w:val="000E1FF5"/>
    <w:rPr>
      <w:color w:val="6B9F25" w:themeColor="hyperlink"/>
      <w:u w:val="single"/>
    </w:rPr>
  </w:style>
  <w:style w:type="character" w:styleId="Maininta">
    <w:name w:val="Mention"/>
    <w:basedOn w:val="Kappaleenoletusfontti"/>
    <w:uiPriority w:val="99"/>
    <w:semiHidden/>
    <w:unhideWhenUsed/>
    <w:rsid w:val="00ED4C8F"/>
    <w:rPr>
      <w:color w:val="2B579A"/>
      <w:shd w:val="clear" w:color="auto" w:fill="E6E6E6"/>
    </w:rPr>
  </w:style>
  <w:style w:type="paragraph" w:styleId="Luettelokappale">
    <w:name w:val="List Paragraph"/>
    <w:basedOn w:val="Normaali"/>
    <w:uiPriority w:val="34"/>
    <w:unhideWhenUsed/>
    <w:qFormat/>
    <w:rsid w:val="000912F8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AF53C3"/>
    <w:rPr>
      <w:color w:val="9F6715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00792"/>
    <w:rPr>
      <w:color w:val="808080"/>
      <w:shd w:val="clear" w:color="auto" w:fill="E6E6E6"/>
    </w:rPr>
  </w:style>
  <w:style w:type="paragraph" w:styleId="Yltunniste">
    <w:name w:val="header"/>
    <w:basedOn w:val="Normaali"/>
    <w:link w:val="YltunnisteChar"/>
    <w:uiPriority w:val="99"/>
    <w:unhideWhenUsed/>
    <w:rsid w:val="006C3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C3C13"/>
  </w:style>
  <w:style w:type="paragraph" w:styleId="Alatunniste">
    <w:name w:val="footer"/>
    <w:basedOn w:val="Normaali"/>
    <w:link w:val="AlatunnisteChar"/>
    <w:uiPriority w:val="99"/>
    <w:unhideWhenUsed/>
    <w:rsid w:val="006C3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0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://105onnistumista.ne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2MvAWknCnR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sis.fi/wp-content/uploads/2020/03/Pienpesis-pelis%C3%A4%C3%A4nn%C3%B6t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ah\AppData\Roaming\Microsoft\Templates\Kausittaisen%20tapahtuman%20esi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25028928764ADDB7A7424F133C76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5B999C-8A7E-436A-845D-0D2AE0B83FB0}"/>
      </w:docPartPr>
      <w:docPartBody>
        <w:p w:rsidR="009F0C76" w:rsidRDefault="005D06BA">
          <w:pPr>
            <w:pStyle w:val="E125028928764ADDB7A7424F133C760A"/>
          </w:pPr>
          <w:r>
            <w:rPr>
              <w:lang w:bidi="fi-FI"/>
            </w:rPr>
            <w:t>[Katuosoite]</w:t>
          </w:r>
          <w:r>
            <w:rPr>
              <w:lang w:bidi="fi-FI"/>
            </w:rPr>
            <w:br/>
            <w:t>[Postinumero ja postitoimipaikka]</w:t>
          </w:r>
          <w:r>
            <w:rPr>
              <w:lang w:bidi="fi-FI"/>
            </w:rPr>
            <w:br/>
            <w:t>[Puhelin]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BA"/>
    <w:rsid w:val="00046E26"/>
    <w:rsid w:val="000E1917"/>
    <w:rsid w:val="00104E07"/>
    <w:rsid w:val="00117DDE"/>
    <w:rsid w:val="001328F3"/>
    <w:rsid w:val="001D0D88"/>
    <w:rsid w:val="002518CD"/>
    <w:rsid w:val="002C3689"/>
    <w:rsid w:val="00482009"/>
    <w:rsid w:val="004E7F65"/>
    <w:rsid w:val="00571684"/>
    <w:rsid w:val="005D06BA"/>
    <w:rsid w:val="009F0C76"/>
    <w:rsid w:val="00CC44C6"/>
    <w:rsid w:val="00D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E4E072FC6724126924C2EF776C9D5F2">
    <w:name w:val="BE4E072FC6724126924C2EF776C9D5F2"/>
  </w:style>
  <w:style w:type="paragraph" w:styleId="Otsikko">
    <w:name w:val="Title"/>
    <w:basedOn w:val="Normaali"/>
    <w:next w:val="Normaali"/>
    <w:link w:val="Otsikko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eastAsia="ja-JP"/>
    </w:rPr>
  </w:style>
  <w:style w:type="character" w:customStyle="1" w:styleId="OtsikkoChar">
    <w:name w:val="Otsikko Char"/>
    <w:basedOn w:val="Kappaleenoletusfontti"/>
    <w:link w:val="Otsikko"/>
    <w:uiPriority w:val="1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eastAsia="ja-JP"/>
    </w:rPr>
  </w:style>
  <w:style w:type="paragraph" w:customStyle="1" w:styleId="37EB373BF80E4944BF3A21DC246B4474">
    <w:name w:val="37EB373BF80E4944BF3A21DC246B4474"/>
  </w:style>
  <w:style w:type="paragraph" w:customStyle="1" w:styleId="9CB525AC78FE40D19CDFF5E466A5EFAA">
    <w:name w:val="9CB525AC78FE40D19CDFF5E466A5EFAA"/>
  </w:style>
  <w:style w:type="paragraph" w:customStyle="1" w:styleId="CACF27A3D2BD48A8AF676714E3E7CC3F">
    <w:name w:val="CACF27A3D2BD48A8AF676714E3E7CC3F"/>
  </w:style>
  <w:style w:type="paragraph" w:customStyle="1" w:styleId="4503CA753C8B4535A330DFD1E26E2ACD">
    <w:name w:val="4503CA753C8B4535A330DFD1E26E2ACD"/>
  </w:style>
  <w:style w:type="paragraph" w:customStyle="1" w:styleId="BAF3909DD6D048D3890DFC4819C88DFE">
    <w:name w:val="BAF3909DD6D048D3890DFC4819C88DFE"/>
  </w:style>
  <w:style w:type="paragraph" w:customStyle="1" w:styleId="73E8AEF1914A40CB92CE42546B543BBB">
    <w:name w:val="73E8AEF1914A40CB92CE42546B543BBB"/>
  </w:style>
  <w:style w:type="paragraph" w:customStyle="1" w:styleId="9A448FCB294D4FC39648A235B2F065E5">
    <w:name w:val="9A448FCB294D4FC39648A235B2F065E5"/>
  </w:style>
  <w:style w:type="paragraph" w:customStyle="1" w:styleId="47997C9FDF0640A383C866E684147221">
    <w:name w:val="47997C9FDF0640A383C866E684147221"/>
  </w:style>
  <w:style w:type="paragraph" w:customStyle="1" w:styleId="B953BA51E02946CDA7C602BA16347001">
    <w:name w:val="B953BA51E02946CDA7C602BA16347001"/>
  </w:style>
  <w:style w:type="paragraph" w:customStyle="1" w:styleId="E125028928764ADDB7A7424F133C760A">
    <w:name w:val="E125028928764ADDB7A7424F133C760A"/>
  </w:style>
  <w:style w:type="paragraph" w:customStyle="1" w:styleId="A9E17250CBCF4AE6B90570B143258A91">
    <w:name w:val="A9E17250CBCF4AE6B90570B143258A91"/>
  </w:style>
  <w:style w:type="paragraph" w:customStyle="1" w:styleId="CCCD9D1DC7CD486CA31CC85BD303EFA4">
    <w:name w:val="CCCD9D1DC7CD486CA31CC85BD303EFA4"/>
  </w:style>
  <w:style w:type="paragraph" w:customStyle="1" w:styleId="9DF04DC3210444988D89C5F145D15821">
    <w:name w:val="9DF04DC3210444988D89C5F145D15821"/>
    <w:rsid w:val="002C3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ukautettu 5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4FD24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D2378530-BA7B-4CE5-A4C3-BE69F0FD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Kausittaisen tapahtuman esite</Template>
  <TotalTime>24</TotalTime>
  <Pages>1</Pages>
  <Words>201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timo.lamminen</dc:creator>
  <cp:keywords/>
  <dc:description/>
  <cp:lastModifiedBy>Mona Hupli-Kotiranta</cp:lastModifiedBy>
  <cp:revision>37</cp:revision>
  <cp:lastPrinted>2018-04-10T09:11:00Z</cp:lastPrinted>
  <dcterms:created xsi:type="dcterms:W3CDTF">2018-05-18T06:44:00Z</dcterms:created>
  <dcterms:modified xsi:type="dcterms:W3CDTF">2020-06-10T11:39:00Z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